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D5E" w:rsidRDefault="000C3780" w:rsidP="001D7D5E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Lesson Planning</w:t>
      </w:r>
      <w:r w:rsidR="001D7D5E" w:rsidRPr="00113698">
        <w:rPr>
          <w:rFonts w:ascii="Arial" w:hAnsi="Arial" w:cs="Arial"/>
          <w:b/>
          <w:sz w:val="32"/>
        </w:rPr>
        <w:t xml:space="preserve"> (</w:t>
      </w:r>
      <w:r>
        <w:rPr>
          <w:rFonts w:ascii="Arial" w:hAnsi="Arial" w:cs="Arial"/>
          <w:b/>
          <w:sz w:val="32"/>
        </w:rPr>
        <w:t>lesson</w:t>
      </w:r>
      <w:r w:rsidR="001D7D5E" w:rsidRPr="00113698">
        <w:rPr>
          <w:rFonts w:ascii="Arial" w:hAnsi="Arial" w:cs="Arial"/>
          <w:b/>
          <w:sz w:val="32"/>
        </w:rPr>
        <w:t>-by-</w:t>
      </w:r>
      <w:r>
        <w:rPr>
          <w:rFonts w:ascii="Arial" w:hAnsi="Arial" w:cs="Arial"/>
          <w:b/>
          <w:sz w:val="32"/>
        </w:rPr>
        <w:t>lesson</w:t>
      </w:r>
      <w:r w:rsidR="001D7D5E" w:rsidRPr="00113698">
        <w:rPr>
          <w:rFonts w:ascii="Arial" w:hAnsi="Arial" w:cs="Arial"/>
          <w:b/>
          <w:sz w:val="32"/>
        </w:rPr>
        <w:t>)</w:t>
      </w:r>
    </w:p>
    <w:p w:rsidR="00833182" w:rsidRDefault="00833182" w:rsidP="001D7D5E">
      <w:pPr>
        <w:rPr>
          <w:rFonts w:ascii="Arial" w:hAnsi="Arial" w:cs="Arial"/>
          <w:b/>
          <w:sz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5"/>
        <w:gridCol w:w="11515"/>
      </w:tblGrid>
      <w:tr w:rsidR="000C3780" w:rsidTr="000C3780">
        <w:tc>
          <w:tcPr>
            <w:tcW w:w="11515" w:type="dxa"/>
          </w:tcPr>
          <w:p w:rsidR="000C3780" w:rsidRPr="000C3780" w:rsidRDefault="000C3780" w:rsidP="001D7D5E">
            <w:pPr>
              <w:rPr>
                <w:rFonts w:ascii="Arial" w:hAnsi="Arial" w:cs="Arial"/>
                <w:b/>
              </w:rPr>
            </w:pPr>
            <w:r w:rsidRPr="000C3780">
              <w:rPr>
                <w:rFonts w:ascii="Arial" w:hAnsi="Arial" w:cs="Arial"/>
                <w:b/>
              </w:rPr>
              <w:t xml:space="preserve">This Lesson’s Learning Objectives </w:t>
            </w:r>
          </w:p>
          <w:p w:rsidR="000C3780" w:rsidRPr="000C3780" w:rsidRDefault="000C3780" w:rsidP="000C378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C3780">
              <w:rPr>
                <w:rFonts w:ascii="Arial" w:hAnsi="Arial" w:cs="Arial"/>
              </w:rPr>
              <w:t>…</w:t>
            </w:r>
          </w:p>
          <w:p w:rsidR="000C3780" w:rsidRPr="00E46FAE" w:rsidRDefault="000C3780" w:rsidP="00E46FA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C3780">
              <w:rPr>
                <w:rFonts w:ascii="Arial" w:hAnsi="Arial" w:cs="Arial"/>
              </w:rPr>
              <w:t>…</w:t>
            </w:r>
          </w:p>
        </w:tc>
        <w:tc>
          <w:tcPr>
            <w:tcW w:w="11515" w:type="dxa"/>
          </w:tcPr>
          <w:p w:rsidR="000C3780" w:rsidRPr="000C3780" w:rsidRDefault="000C3780" w:rsidP="001D7D5E">
            <w:pPr>
              <w:rPr>
                <w:rFonts w:ascii="Arial" w:hAnsi="Arial" w:cs="Arial"/>
                <w:b/>
              </w:rPr>
            </w:pPr>
            <w:r w:rsidRPr="000C3780">
              <w:rPr>
                <w:rFonts w:ascii="Arial" w:hAnsi="Arial" w:cs="Arial"/>
                <w:b/>
              </w:rPr>
              <w:t>This Lesson’s Learning Outcomes</w:t>
            </w:r>
          </w:p>
          <w:p w:rsidR="000C3780" w:rsidRPr="000C3780" w:rsidRDefault="000C3780" w:rsidP="000C378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C3780">
              <w:rPr>
                <w:rFonts w:ascii="Arial" w:hAnsi="Arial" w:cs="Arial"/>
              </w:rPr>
              <w:t>…</w:t>
            </w:r>
          </w:p>
          <w:p w:rsidR="000C3780" w:rsidRPr="00E46FAE" w:rsidRDefault="000C3780" w:rsidP="00E46FA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C3780">
              <w:rPr>
                <w:rFonts w:ascii="Arial" w:hAnsi="Arial" w:cs="Arial"/>
              </w:rPr>
              <w:t>…</w:t>
            </w:r>
          </w:p>
        </w:tc>
      </w:tr>
    </w:tbl>
    <w:p w:rsidR="000C3780" w:rsidRDefault="000C3780" w:rsidP="001D7D5E">
      <w:pPr>
        <w:rPr>
          <w:rFonts w:ascii="Arial" w:hAnsi="Arial" w:cs="Arial"/>
          <w:b/>
          <w:sz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15"/>
        <w:gridCol w:w="11515"/>
      </w:tblGrid>
      <w:tr w:rsidR="006C7061" w:rsidTr="008213CC">
        <w:tc>
          <w:tcPr>
            <w:tcW w:w="11515" w:type="dxa"/>
          </w:tcPr>
          <w:p w:rsidR="006C7061" w:rsidRPr="000C3780" w:rsidRDefault="006C7061" w:rsidP="008213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Readings on Theories, Knowledge Concepts, Best-Practices, Case-Studies, Method</w:t>
            </w:r>
            <w:r w:rsidR="00061678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etc.</w:t>
            </w:r>
          </w:p>
          <w:p w:rsidR="006C7061" w:rsidRPr="000C3780" w:rsidRDefault="006C7061" w:rsidP="008213C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C3780">
              <w:rPr>
                <w:rFonts w:ascii="Arial" w:hAnsi="Arial" w:cs="Arial"/>
              </w:rPr>
              <w:t>…</w:t>
            </w:r>
          </w:p>
          <w:p w:rsidR="006C7061" w:rsidRPr="00E46FAE" w:rsidRDefault="00E46FAE" w:rsidP="00E46FA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1515" w:type="dxa"/>
          </w:tcPr>
          <w:p w:rsidR="006C7061" w:rsidRPr="000C3780" w:rsidRDefault="006C7061" w:rsidP="008213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Hungry Minds / Further Reading</w:t>
            </w:r>
          </w:p>
          <w:p w:rsidR="006C7061" w:rsidRPr="000C3780" w:rsidRDefault="006C7061" w:rsidP="008213C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C3780">
              <w:rPr>
                <w:rFonts w:ascii="Arial" w:hAnsi="Arial" w:cs="Arial"/>
              </w:rPr>
              <w:t>…</w:t>
            </w:r>
          </w:p>
          <w:p w:rsidR="006C7061" w:rsidRPr="00E46FAE" w:rsidRDefault="006C7061" w:rsidP="00E46FA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C3780">
              <w:rPr>
                <w:rFonts w:ascii="Arial" w:hAnsi="Arial" w:cs="Arial"/>
              </w:rPr>
              <w:t>…</w:t>
            </w:r>
          </w:p>
        </w:tc>
      </w:tr>
    </w:tbl>
    <w:p w:rsidR="006C7061" w:rsidRDefault="006C7061" w:rsidP="001D7D5E">
      <w:pPr>
        <w:rPr>
          <w:rFonts w:ascii="Arial" w:hAnsi="Arial" w:cs="Arial"/>
          <w:b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7654"/>
        <w:gridCol w:w="4214"/>
        <w:gridCol w:w="3956"/>
        <w:gridCol w:w="3947"/>
      </w:tblGrid>
      <w:tr w:rsidR="00061678" w:rsidRPr="00CA445B" w:rsidTr="00E46FAE">
        <w:trPr>
          <w:trHeight w:val="68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1678" w:rsidRPr="00D73D3D" w:rsidRDefault="00061678" w:rsidP="00FC2C04">
            <w:pPr>
              <w:spacing w:before="80" w:after="80"/>
              <w:rPr>
                <w:rFonts w:ascii="Arial" w:hAnsi="Arial" w:cs="Arial"/>
                <w:b/>
                <w:bCs/>
              </w:rPr>
            </w:pPr>
            <w:r w:rsidRPr="00D73D3D">
              <w:rPr>
                <w:rFonts w:ascii="Arial" w:hAnsi="Arial" w:cs="Arial"/>
                <w:b/>
                <w:bCs/>
              </w:rPr>
              <w:t xml:space="preserve">Issues for </w:t>
            </w:r>
            <w:r>
              <w:rPr>
                <w:rFonts w:ascii="Arial" w:hAnsi="Arial" w:cs="Arial"/>
                <w:b/>
                <w:bCs/>
              </w:rPr>
              <w:t>lesson</w:t>
            </w:r>
            <w:r w:rsidRPr="00D73D3D">
              <w:rPr>
                <w:rFonts w:ascii="Arial" w:hAnsi="Arial" w:cs="Arial"/>
                <w:b/>
                <w:bCs/>
              </w:rPr>
              <w:t xml:space="preserve"> planning 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1678" w:rsidRDefault="00061678" w:rsidP="009973A6">
            <w:pPr>
              <w:spacing w:before="80" w:after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Topics and knowledge </w:t>
            </w:r>
            <w:r w:rsidRPr="000C3780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ontents</w:t>
            </w:r>
          </w:p>
          <w:p w:rsidR="00061678" w:rsidRPr="006C7061" w:rsidRDefault="00061678" w:rsidP="00061678">
            <w:pPr>
              <w:spacing w:before="80" w:after="80"/>
              <w:rPr>
                <w:rFonts w:ascii="Arial" w:hAnsi="Arial" w:cs="Arial"/>
                <w:bCs/>
              </w:rPr>
            </w:pPr>
            <w:r w:rsidRPr="006C7061">
              <w:rPr>
                <w:rFonts w:ascii="Arial" w:hAnsi="Arial" w:cs="Arial"/>
                <w:bCs/>
              </w:rPr>
              <w:t>Give a short description</w:t>
            </w:r>
            <w:r>
              <w:rPr>
                <w:rFonts w:ascii="Arial" w:hAnsi="Arial" w:cs="Arial"/>
                <w:bCs/>
              </w:rPr>
              <w:t xml:space="preserve"> of order and duration of the main knowledge content(s) / key words</w:t>
            </w:r>
            <w:r w:rsidRPr="006C7061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/ </w:t>
            </w:r>
            <w:r w:rsidRPr="006C7061">
              <w:rPr>
                <w:rFonts w:ascii="Arial" w:hAnsi="Arial" w:cs="Arial"/>
                <w:bCs/>
              </w:rPr>
              <w:t xml:space="preserve">theory </w:t>
            </w:r>
            <w:r>
              <w:rPr>
                <w:rFonts w:ascii="Arial" w:hAnsi="Arial" w:cs="Arial"/>
                <w:bCs/>
              </w:rPr>
              <w:t>to deal with during the lesson.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1678" w:rsidRPr="000C3780" w:rsidRDefault="00061678" w:rsidP="00FC2C04">
            <w:pPr>
              <w:spacing w:before="80" w:after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Teaching and learning activities</w:t>
            </w:r>
            <w:r w:rsidRPr="000C3780">
              <w:rPr>
                <w:rFonts w:ascii="Arial" w:hAnsi="Arial" w:cs="Arial"/>
                <w:b/>
                <w:bCs/>
              </w:rPr>
              <w:t xml:space="preserve"> </w:t>
            </w:r>
            <w:r w:rsidRPr="006C7061">
              <w:rPr>
                <w:rFonts w:ascii="Arial" w:hAnsi="Arial" w:cs="Arial"/>
                <w:bCs/>
              </w:rPr>
              <w:t>Give a short description</w:t>
            </w:r>
            <w:r>
              <w:rPr>
                <w:rFonts w:ascii="Arial" w:hAnsi="Arial" w:cs="Arial"/>
                <w:bCs/>
              </w:rPr>
              <w:t xml:space="preserve"> of the main methods for teaching and learning</w:t>
            </w:r>
            <w:r w:rsidR="003325CF">
              <w:rPr>
                <w:rFonts w:ascii="Arial" w:hAnsi="Arial" w:cs="Arial"/>
                <w:bCs/>
              </w:rPr>
              <w:t>,</w:t>
            </w:r>
            <w:r w:rsidR="00E46FAE">
              <w:rPr>
                <w:rFonts w:ascii="Arial" w:hAnsi="Arial" w:cs="Arial"/>
                <w:bCs/>
              </w:rPr>
              <w:t xml:space="preserve"> e.g. instruction, group work.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1678" w:rsidRDefault="00061678" w:rsidP="000C3780">
            <w:pPr>
              <w:spacing w:before="80" w:after="80"/>
              <w:ind w:right="-13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Media and ICT-use</w:t>
            </w:r>
          </w:p>
          <w:p w:rsidR="00061678" w:rsidRDefault="00061678" w:rsidP="00D80985">
            <w:pPr>
              <w:spacing w:before="80" w:after="80"/>
              <w:ind w:right="-133"/>
              <w:jc w:val="both"/>
              <w:rPr>
                <w:rFonts w:ascii="Arial" w:hAnsi="Arial" w:cs="Arial"/>
                <w:b/>
                <w:bCs/>
              </w:rPr>
            </w:pPr>
            <w:r w:rsidRPr="000C3780">
              <w:rPr>
                <w:rFonts w:ascii="Arial" w:hAnsi="Arial" w:cs="Arial"/>
                <w:bCs/>
              </w:rPr>
              <w:t xml:space="preserve">What </w:t>
            </w:r>
            <w:r>
              <w:rPr>
                <w:rFonts w:ascii="Arial" w:hAnsi="Arial" w:cs="Arial"/>
                <w:bCs/>
              </w:rPr>
              <w:t>media</w:t>
            </w:r>
            <w:r w:rsidRPr="000C3780">
              <w:rPr>
                <w:rFonts w:ascii="Arial" w:hAnsi="Arial" w:cs="Arial"/>
                <w:bCs/>
              </w:rPr>
              <w:t xml:space="preserve"> are used </w:t>
            </w:r>
            <w:r>
              <w:rPr>
                <w:rFonts w:ascii="Arial" w:hAnsi="Arial" w:cs="Arial"/>
                <w:bCs/>
              </w:rPr>
              <w:t>in</w:t>
            </w:r>
            <w:r w:rsidRPr="000C3780">
              <w:rPr>
                <w:rFonts w:ascii="Arial" w:hAnsi="Arial" w:cs="Arial"/>
                <w:bCs/>
              </w:rPr>
              <w:t xml:space="preserve"> this lesson</w:t>
            </w:r>
            <w:r w:rsidR="003325CF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>, e.g. PC’s, tablets, DVD-Player etc.?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1678" w:rsidRDefault="00061678" w:rsidP="000C3780">
            <w:pPr>
              <w:spacing w:before="80" w:after="80"/>
              <w:ind w:right="-133"/>
              <w:rPr>
                <w:rFonts w:ascii="Arial" w:hAnsi="Arial" w:cs="Arial"/>
                <w:bCs/>
              </w:rPr>
            </w:pPr>
            <w:r w:rsidRPr="000C3780">
              <w:rPr>
                <w:rFonts w:ascii="Arial" w:hAnsi="Arial" w:cs="Arial"/>
                <w:b/>
                <w:bCs/>
              </w:rPr>
              <w:t>Material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  <w:p w:rsidR="00061678" w:rsidRPr="000C3780" w:rsidRDefault="00061678" w:rsidP="00D80985">
            <w:pPr>
              <w:spacing w:before="80" w:after="80"/>
              <w:ind w:right="-133"/>
              <w:rPr>
                <w:rFonts w:ascii="Arial" w:hAnsi="Arial" w:cs="Arial"/>
                <w:bCs/>
              </w:rPr>
            </w:pPr>
            <w:r w:rsidRPr="000C3780">
              <w:rPr>
                <w:rFonts w:ascii="Arial" w:hAnsi="Arial" w:cs="Arial"/>
                <w:bCs/>
              </w:rPr>
              <w:t xml:space="preserve">What materials are used </w:t>
            </w:r>
            <w:r>
              <w:rPr>
                <w:rFonts w:ascii="Arial" w:hAnsi="Arial" w:cs="Arial"/>
                <w:bCs/>
              </w:rPr>
              <w:t>for</w:t>
            </w:r>
            <w:r w:rsidRPr="000C3780">
              <w:rPr>
                <w:rFonts w:ascii="Arial" w:hAnsi="Arial" w:cs="Arial"/>
                <w:bCs/>
              </w:rPr>
              <w:t xml:space="preserve"> this lesson</w:t>
            </w:r>
            <w:r>
              <w:rPr>
                <w:rFonts w:ascii="Arial" w:hAnsi="Arial" w:cs="Arial"/>
                <w:bCs/>
              </w:rPr>
              <w:t>, e.g. board marker, copies, etc.</w:t>
            </w:r>
          </w:p>
        </w:tc>
      </w:tr>
      <w:tr w:rsidR="00FC2C04" w:rsidRPr="00CA445B" w:rsidTr="00061678">
        <w:trPr>
          <w:trHeight w:val="42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C2C04" w:rsidRPr="00FC2C04" w:rsidRDefault="00FC2C04" w:rsidP="00061678">
            <w:pPr>
              <w:spacing w:before="80" w:after="80"/>
              <w:rPr>
                <w:rFonts w:ascii="Arial" w:hAnsi="Arial" w:cs="Arial"/>
                <w:b/>
                <w:bCs/>
                <w:i/>
              </w:rPr>
            </w:pPr>
            <w:r w:rsidRPr="00FC2C04">
              <w:rPr>
                <w:rFonts w:ascii="Arial" w:hAnsi="Arial" w:cs="Arial"/>
                <w:b/>
                <w:bCs/>
                <w:i/>
              </w:rPr>
              <w:t>1: Introduction to the lesson</w:t>
            </w:r>
          </w:p>
        </w:tc>
      </w:tr>
      <w:tr w:rsidR="00061678" w:rsidRPr="00CA445B" w:rsidTr="00E46FAE">
        <w:trPr>
          <w:trHeight w:val="481"/>
        </w:trPr>
        <w:tc>
          <w:tcPr>
            <w:tcW w:w="707" w:type="pct"/>
            <w:tcBorders>
              <w:top w:val="single" w:sz="4" w:space="0" w:color="auto"/>
            </w:tcBorders>
            <w:shd w:val="clear" w:color="auto" w:fill="auto"/>
          </w:tcPr>
          <w:p w:rsidR="00061678" w:rsidRPr="000C3780" w:rsidRDefault="00061678" w:rsidP="008213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3780">
              <w:rPr>
                <w:rFonts w:ascii="Arial" w:hAnsi="Arial" w:cs="Arial"/>
                <w:b/>
                <w:bCs/>
                <w:sz w:val="22"/>
                <w:szCs w:val="22"/>
              </w:rPr>
              <w:t>Student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’</w:t>
            </w:r>
            <w:r w:rsidRPr="000C3780">
              <w:rPr>
                <w:rFonts w:ascii="Arial" w:hAnsi="Arial" w:cs="Arial"/>
                <w:b/>
                <w:bCs/>
                <w:sz w:val="22"/>
                <w:szCs w:val="22"/>
              </w:rPr>
              <w:t>s experience</w:t>
            </w:r>
          </w:p>
          <w:p w:rsidR="00061678" w:rsidRPr="00D73D3D" w:rsidRDefault="00061678" w:rsidP="00FC2C0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Activating / linking to the student’s prior-knowledge</w:t>
            </w:r>
            <w:r w:rsidR="00037BD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662" w:type="pct"/>
            <w:tcBorders>
              <w:top w:val="single" w:sz="4" w:space="0" w:color="auto"/>
            </w:tcBorders>
          </w:tcPr>
          <w:p w:rsidR="00061678" w:rsidRPr="00153509" w:rsidRDefault="00061678" w:rsidP="008213CC"/>
        </w:tc>
        <w:tc>
          <w:tcPr>
            <w:tcW w:w="915" w:type="pct"/>
            <w:tcBorders>
              <w:top w:val="single" w:sz="4" w:space="0" w:color="auto"/>
            </w:tcBorders>
            <w:shd w:val="clear" w:color="auto" w:fill="auto"/>
          </w:tcPr>
          <w:p w:rsidR="00061678" w:rsidRPr="00153509" w:rsidRDefault="00061678" w:rsidP="008213CC"/>
        </w:tc>
        <w:tc>
          <w:tcPr>
            <w:tcW w:w="859" w:type="pct"/>
            <w:tcBorders>
              <w:top w:val="single" w:sz="4" w:space="0" w:color="auto"/>
            </w:tcBorders>
            <w:shd w:val="clear" w:color="auto" w:fill="auto"/>
          </w:tcPr>
          <w:p w:rsidR="00061678" w:rsidRPr="00153509" w:rsidRDefault="00061678" w:rsidP="008213CC"/>
        </w:tc>
        <w:tc>
          <w:tcPr>
            <w:tcW w:w="857" w:type="pct"/>
            <w:tcBorders>
              <w:top w:val="single" w:sz="4" w:space="0" w:color="auto"/>
            </w:tcBorders>
            <w:shd w:val="clear" w:color="auto" w:fill="auto"/>
          </w:tcPr>
          <w:p w:rsidR="00061678" w:rsidRPr="00153509" w:rsidRDefault="00061678" w:rsidP="008213CC"/>
        </w:tc>
      </w:tr>
      <w:tr w:rsidR="00061678" w:rsidRPr="00CA445B" w:rsidTr="00E46FAE">
        <w:trPr>
          <w:trHeight w:val="679"/>
        </w:trPr>
        <w:tc>
          <w:tcPr>
            <w:tcW w:w="707" w:type="pct"/>
            <w:shd w:val="clear" w:color="auto" w:fill="auto"/>
          </w:tcPr>
          <w:p w:rsidR="00061678" w:rsidRPr="000C3780" w:rsidRDefault="00061678" w:rsidP="006C70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3780">
              <w:rPr>
                <w:rFonts w:ascii="Arial" w:hAnsi="Arial" w:cs="Arial"/>
                <w:b/>
                <w:bCs/>
                <w:sz w:val="22"/>
                <w:szCs w:val="22"/>
              </w:rPr>
              <w:t>Student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’</w:t>
            </w:r>
            <w:r w:rsidRPr="000C37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perception</w:t>
            </w:r>
          </w:p>
          <w:p w:rsidR="00061678" w:rsidRPr="00D73D3D" w:rsidRDefault="00061678" w:rsidP="003325C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Creating initial ideas and perceptions of the main topic </w:t>
            </w:r>
            <w:r w:rsidR="003325CF">
              <w:rPr>
                <w:rFonts w:ascii="Arial" w:hAnsi="Arial" w:cs="Arial"/>
                <w:bCs/>
                <w:sz w:val="22"/>
                <w:szCs w:val="22"/>
              </w:rPr>
              <w:t>and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knowledge contents of the lesson. Clarifying the learning outcomes. Lesson outline.</w:t>
            </w:r>
          </w:p>
        </w:tc>
        <w:tc>
          <w:tcPr>
            <w:tcW w:w="1662" w:type="pct"/>
          </w:tcPr>
          <w:p w:rsidR="00061678" w:rsidRPr="00153509" w:rsidRDefault="00061678" w:rsidP="008213CC"/>
        </w:tc>
        <w:tc>
          <w:tcPr>
            <w:tcW w:w="915" w:type="pct"/>
            <w:shd w:val="clear" w:color="auto" w:fill="auto"/>
          </w:tcPr>
          <w:p w:rsidR="00061678" w:rsidRPr="00153509" w:rsidRDefault="00061678" w:rsidP="008213CC"/>
        </w:tc>
        <w:tc>
          <w:tcPr>
            <w:tcW w:w="859" w:type="pct"/>
            <w:shd w:val="clear" w:color="auto" w:fill="auto"/>
          </w:tcPr>
          <w:p w:rsidR="00061678" w:rsidRPr="00153509" w:rsidRDefault="00061678" w:rsidP="008213CC"/>
        </w:tc>
        <w:tc>
          <w:tcPr>
            <w:tcW w:w="857" w:type="pct"/>
            <w:shd w:val="clear" w:color="auto" w:fill="auto"/>
          </w:tcPr>
          <w:p w:rsidR="00061678" w:rsidRPr="00153509" w:rsidRDefault="00061678" w:rsidP="008213CC"/>
        </w:tc>
      </w:tr>
      <w:tr w:rsidR="00FC2C04" w:rsidRPr="00CA445B" w:rsidTr="00061678">
        <w:trPr>
          <w:trHeight w:val="221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FC2C04" w:rsidRPr="00153509" w:rsidRDefault="00FC2C04" w:rsidP="00061678">
            <w:pPr>
              <w:spacing w:before="80" w:after="80"/>
            </w:pPr>
            <w:r w:rsidRPr="00FC2C04">
              <w:rPr>
                <w:rFonts w:ascii="Arial" w:hAnsi="Arial" w:cs="Arial"/>
                <w:b/>
                <w:bCs/>
                <w:i/>
              </w:rPr>
              <w:t>2: Working phase</w:t>
            </w:r>
            <w:r w:rsidR="00061678">
              <w:rPr>
                <w:rFonts w:ascii="Arial" w:hAnsi="Arial" w:cs="Arial"/>
                <w:b/>
                <w:bCs/>
                <w:i/>
              </w:rPr>
              <w:t xml:space="preserve"> and knowledge application</w:t>
            </w:r>
          </w:p>
        </w:tc>
      </w:tr>
      <w:tr w:rsidR="00061678" w:rsidRPr="00CA445B" w:rsidTr="00E46FAE">
        <w:trPr>
          <w:trHeight w:val="1103"/>
        </w:trPr>
        <w:tc>
          <w:tcPr>
            <w:tcW w:w="707" w:type="pct"/>
            <w:shd w:val="clear" w:color="auto" w:fill="auto"/>
          </w:tcPr>
          <w:p w:rsidR="00061678" w:rsidRPr="009973A6" w:rsidRDefault="00061678" w:rsidP="009973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Knowledge and Understanding</w:t>
            </w:r>
          </w:p>
          <w:p w:rsidR="00061678" w:rsidRPr="00D73D3D" w:rsidRDefault="00061678" w:rsidP="0006167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Communicating the main content knowledge / subject matter of the lesson (factual </w:t>
            </w:r>
            <w:r w:rsidR="003325CF">
              <w:rPr>
                <w:rFonts w:ascii="Arial" w:hAnsi="Arial" w:cs="Arial"/>
                <w:bCs/>
                <w:sz w:val="22"/>
                <w:szCs w:val="22"/>
              </w:rPr>
              <w:t xml:space="preserve">and </w:t>
            </w:r>
            <w:r w:rsidR="003325CF">
              <w:rPr>
                <w:rFonts w:ascii="Arial" w:hAnsi="Arial" w:cs="Arial"/>
                <w:lang w:val="en"/>
              </w:rPr>
              <w:t xml:space="preserve">conceptual </w:t>
            </w:r>
            <w:r>
              <w:rPr>
                <w:rFonts w:ascii="Arial" w:hAnsi="Arial" w:cs="Arial"/>
                <w:bCs/>
                <w:sz w:val="22"/>
                <w:szCs w:val="22"/>
              </w:rPr>
              <w:t>knowledge).</w:t>
            </w:r>
          </w:p>
        </w:tc>
        <w:tc>
          <w:tcPr>
            <w:tcW w:w="1662" w:type="pct"/>
          </w:tcPr>
          <w:p w:rsidR="00061678" w:rsidRPr="00153509" w:rsidRDefault="00061678" w:rsidP="008213CC"/>
        </w:tc>
        <w:tc>
          <w:tcPr>
            <w:tcW w:w="915" w:type="pct"/>
            <w:shd w:val="clear" w:color="auto" w:fill="auto"/>
          </w:tcPr>
          <w:p w:rsidR="00061678" w:rsidRPr="00153509" w:rsidRDefault="00061678" w:rsidP="008213CC"/>
        </w:tc>
        <w:tc>
          <w:tcPr>
            <w:tcW w:w="859" w:type="pct"/>
            <w:shd w:val="clear" w:color="auto" w:fill="auto"/>
          </w:tcPr>
          <w:p w:rsidR="00061678" w:rsidRPr="00153509" w:rsidRDefault="00061678" w:rsidP="008213CC"/>
        </w:tc>
        <w:tc>
          <w:tcPr>
            <w:tcW w:w="857" w:type="pct"/>
            <w:shd w:val="clear" w:color="auto" w:fill="auto"/>
          </w:tcPr>
          <w:p w:rsidR="00061678" w:rsidRPr="00153509" w:rsidRDefault="00061678" w:rsidP="008213CC"/>
        </w:tc>
      </w:tr>
      <w:tr w:rsidR="00061678" w:rsidRPr="00CA445B" w:rsidTr="00E46FAE">
        <w:trPr>
          <w:trHeight w:val="1103"/>
        </w:trPr>
        <w:tc>
          <w:tcPr>
            <w:tcW w:w="707" w:type="pct"/>
            <w:shd w:val="clear" w:color="auto" w:fill="auto"/>
          </w:tcPr>
          <w:p w:rsidR="00061678" w:rsidRDefault="00061678" w:rsidP="004A38A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Application and Contexts</w:t>
            </w:r>
          </w:p>
          <w:p w:rsidR="00061678" w:rsidRPr="00D73D3D" w:rsidRDefault="00061678" w:rsidP="003325C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Bringing the content knowledge / subject matter to life in a certain context of application (procedural </w:t>
            </w:r>
            <w:r w:rsidR="003325CF">
              <w:rPr>
                <w:rFonts w:ascii="Arial" w:hAnsi="Arial" w:cs="Arial"/>
                <w:bCs/>
                <w:sz w:val="22"/>
                <w:szCs w:val="22"/>
              </w:rPr>
              <w:t>knowledge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037BD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662" w:type="pct"/>
          </w:tcPr>
          <w:p w:rsidR="00061678" w:rsidRPr="00153509" w:rsidRDefault="00061678" w:rsidP="008213CC"/>
        </w:tc>
        <w:tc>
          <w:tcPr>
            <w:tcW w:w="915" w:type="pct"/>
            <w:shd w:val="clear" w:color="auto" w:fill="auto"/>
          </w:tcPr>
          <w:p w:rsidR="00061678" w:rsidRPr="00153509" w:rsidRDefault="00061678" w:rsidP="008213CC"/>
        </w:tc>
        <w:tc>
          <w:tcPr>
            <w:tcW w:w="859" w:type="pct"/>
            <w:shd w:val="clear" w:color="auto" w:fill="auto"/>
          </w:tcPr>
          <w:p w:rsidR="00061678" w:rsidRPr="00153509" w:rsidRDefault="00061678" w:rsidP="008213CC"/>
        </w:tc>
        <w:tc>
          <w:tcPr>
            <w:tcW w:w="857" w:type="pct"/>
            <w:shd w:val="clear" w:color="auto" w:fill="auto"/>
          </w:tcPr>
          <w:p w:rsidR="00061678" w:rsidRPr="00153509" w:rsidRDefault="00061678" w:rsidP="008213CC"/>
        </w:tc>
      </w:tr>
      <w:tr w:rsidR="00FC2C04" w:rsidRPr="00CA445B" w:rsidTr="00061678">
        <w:trPr>
          <w:trHeight w:val="349"/>
        </w:trPr>
        <w:tc>
          <w:tcPr>
            <w:tcW w:w="5000" w:type="pct"/>
            <w:gridSpan w:val="5"/>
            <w:shd w:val="clear" w:color="auto" w:fill="auto"/>
          </w:tcPr>
          <w:p w:rsidR="00FC2C04" w:rsidRPr="00153509" w:rsidRDefault="00FC2C04" w:rsidP="00061678">
            <w:r>
              <w:rPr>
                <w:rFonts w:ascii="Arial" w:hAnsi="Arial" w:cs="Arial"/>
                <w:b/>
                <w:bCs/>
                <w:i/>
              </w:rPr>
              <w:t>3</w:t>
            </w:r>
            <w:r w:rsidRPr="00FC2C04">
              <w:rPr>
                <w:rFonts w:ascii="Arial" w:hAnsi="Arial" w:cs="Arial"/>
                <w:b/>
                <w:bCs/>
                <w:i/>
              </w:rPr>
              <w:t xml:space="preserve">: </w:t>
            </w:r>
            <w:r w:rsidR="004A38A8">
              <w:rPr>
                <w:rFonts w:ascii="Arial" w:hAnsi="Arial" w:cs="Arial"/>
                <w:b/>
                <w:bCs/>
                <w:i/>
              </w:rPr>
              <w:t>Summary and Reflection</w:t>
            </w:r>
          </w:p>
        </w:tc>
      </w:tr>
      <w:tr w:rsidR="00061678" w:rsidRPr="00CA445B" w:rsidTr="00E46FAE">
        <w:trPr>
          <w:trHeight w:val="747"/>
        </w:trPr>
        <w:tc>
          <w:tcPr>
            <w:tcW w:w="707" w:type="pct"/>
            <w:shd w:val="clear" w:color="auto" w:fill="auto"/>
          </w:tcPr>
          <w:p w:rsidR="00061678" w:rsidRPr="004A38A8" w:rsidRDefault="00061678" w:rsidP="003325CF">
            <w:pPr>
              <w:rPr>
                <w:rFonts w:ascii="Arial" w:hAnsi="Arial" w:cs="Arial"/>
                <w:b/>
                <w:bCs/>
              </w:rPr>
            </w:pPr>
            <w:r w:rsidRPr="004A38A8">
              <w:rPr>
                <w:rFonts w:ascii="Arial" w:hAnsi="Arial" w:cs="Arial"/>
                <w:b/>
                <w:bCs/>
              </w:rPr>
              <w:t>Student’s reflection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Cs/>
              </w:rPr>
              <w:t xml:space="preserve">Supporting </w:t>
            </w:r>
            <w:r w:rsidRPr="004A38A8">
              <w:rPr>
                <w:rFonts w:ascii="Arial" w:hAnsi="Arial" w:cs="Arial"/>
                <w:bCs/>
              </w:rPr>
              <w:t>student</w:t>
            </w:r>
            <w:r>
              <w:rPr>
                <w:rFonts w:ascii="Arial" w:hAnsi="Arial" w:cs="Arial"/>
                <w:bCs/>
              </w:rPr>
              <w:t>’</w:t>
            </w:r>
            <w:r w:rsidRPr="004A38A8">
              <w:rPr>
                <w:rFonts w:ascii="Arial" w:hAnsi="Arial" w:cs="Arial"/>
                <w:bCs/>
              </w:rPr>
              <w:t>s think</w:t>
            </w:r>
            <w:r w:rsidR="003325CF">
              <w:rPr>
                <w:rFonts w:ascii="Arial" w:hAnsi="Arial" w:cs="Arial"/>
                <w:bCs/>
              </w:rPr>
              <w:t>ing/reasoning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A38A8">
              <w:rPr>
                <w:rFonts w:ascii="Arial" w:hAnsi="Arial" w:cs="Arial"/>
                <w:bCs/>
              </w:rPr>
              <w:t>about the new</w:t>
            </w:r>
            <w:r>
              <w:rPr>
                <w:rFonts w:ascii="Arial" w:hAnsi="Arial" w:cs="Arial"/>
                <w:bCs/>
              </w:rPr>
              <w:t xml:space="preserve"> learned knowledge and contents</w:t>
            </w:r>
            <w:r w:rsidR="00037BD5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662" w:type="pct"/>
          </w:tcPr>
          <w:p w:rsidR="00061678" w:rsidRPr="00153509" w:rsidRDefault="00061678" w:rsidP="008213CC">
            <w:bookmarkStart w:id="0" w:name="_GoBack"/>
            <w:bookmarkEnd w:id="0"/>
          </w:p>
        </w:tc>
        <w:tc>
          <w:tcPr>
            <w:tcW w:w="915" w:type="pct"/>
            <w:shd w:val="clear" w:color="auto" w:fill="auto"/>
          </w:tcPr>
          <w:p w:rsidR="00061678" w:rsidRPr="00153509" w:rsidRDefault="00061678" w:rsidP="008213CC"/>
        </w:tc>
        <w:tc>
          <w:tcPr>
            <w:tcW w:w="859" w:type="pct"/>
            <w:shd w:val="clear" w:color="auto" w:fill="auto"/>
          </w:tcPr>
          <w:p w:rsidR="00061678" w:rsidRPr="00153509" w:rsidRDefault="00061678" w:rsidP="008213CC"/>
        </w:tc>
        <w:tc>
          <w:tcPr>
            <w:tcW w:w="857" w:type="pct"/>
            <w:shd w:val="clear" w:color="auto" w:fill="auto"/>
          </w:tcPr>
          <w:p w:rsidR="00061678" w:rsidRPr="00153509" w:rsidRDefault="00061678" w:rsidP="008213CC"/>
        </w:tc>
      </w:tr>
      <w:tr w:rsidR="00061678" w:rsidRPr="00CA445B" w:rsidTr="00E46FAE">
        <w:trPr>
          <w:trHeight w:val="1103"/>
        </w:trPr>
        <w:tc>
          <w:tcPr>
            <w:tcW w:w="707" w:type="pct"/>
            <w:shd w:val="clear" w:color="auto" w:fill="auto"/>
          </w:tcPr>
          <w:p w:rsidR="00061678" w:rsidRDefault="00061678" w:rsidP="004A38A8">
            <w:pPr>
              <w:rPr>
                <w:rFonts w:ascii="Arial" w:hAnsi="Arial" w:cs="Arial"/>
                <w:b/>
                <w:bCs/>
                <w:i/>
              </w:rPr>
            </w:pPr>
            <w:r w:rsidRPr="004A38A8">
              <w:rPr>
                <w:rFonts w:ascii="Arial" w:hAnsi="Arial" w:cs="Arial"/>
                <w:b/>
                <w:bCs/>
              </w:rPr>
              <w:t>Summary</w:t>
            </w:r>
            <w:r>
              <w:rPr>
                <w:rFonts w:ascii="Arial" w:hAnsi="Arial" w:cs="Arial"/>
                <w:b/>
                <w:bCs/>
                <w:i/>
              </w:rPr>
              <w:t xml:space="preserve"> </w:t>
            </w:r>
          </w:p>
          <w:p w:rsidR="00061678" w:rsidRPr="00061678" w:rsidRDefault="00061678" w:rsidP="00061678">
            <w:pPr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Summarizing the “take home message” of the lesson.</w:t>
            </w:r>
          </w:p>
        </w:tc>
        <w:tc>
          <w:tcPr>
            <w:tcW w:w="1662" w:type="pct"/>
          </w:tcPr>
          <w:p w:rsidR="00061678" w:rsidRPr="00153509" w:rsidRDefault="00061678" w:rsidP="008213CC"/>
        </w:tc>
        <w:tc>
          <w:tcPr>
            <w:tcW w:w="915" w:type="pct"/>
            <w:shd w:val="clear" w:color="auto" w:fill="auto"/>
          </w:tcPr>
          <w:p w:rsidR="00061678" w:rsidRPr="00153509" w:rsidRDefault="00061678" w:rsidP="008213CC"/>
        </w:tc>
        <w:tc>
          <w:tcPr>
            <w:tcW w:w="859" w:type="pct"/>
            <w:shd w:val="clear" w:color="auto" w:fill="auto"/>
          </w:tcPr>
          <w:p w:rsidR="00061678" w:rsidRPr="00153509" w:rsidRDefault="00061678" w:rsidP="008213CC"/>
        </w:tc>
        <w:tc>
          <w:tcPr>
            <w:tcW w:w="857" w:type="pct"/>
            <w:shd w:val="clear" w:color="auto" w:fill="auto"/>
          </w:tcPr>
          <w:p w:rsidR="00061678" w:rsidRPr="00153509" w:rsidRDefault="00061678" w:rsidP="008213CC"/>
        </w:tc>
      </w:tr>
    </w:tbl>
    <w:p w:rsidR="005F1AF0" w:rsidRDefault="005F1AF0"/>
    <w:sectPr w:rsidR="005F1AF0" w:rsidSect="00061678">
      <w:pgSz w:w="24480" w:h="15840" w:orient="landscape" w:code="17"/>
      <w:pgMar w:top="1276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E4" w:rsidRDefault="001548E4" w:rsidP="004A38A8">
      <w:r>
        <w:separator/>
      </w:r>
    </w:p>
  </w:endnote>
  <w:endnote w:type="continuationSeparator" w:id="0">
    <w:p w:rsidR="001548E4" w:rsidRDefault="001548E4" w:rsidP="004A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E4" w:rsidRDefault="001548E4" w:rsidP="004A38A8">
      <w:r>
        <w:separator/>
      </w:r>
    </w:p>
  </w:footnote>
  <w:footnote w:type="continuationSeparator" w:id="0">
    <w:p w:rsidR="001548E4" w:rsidRDefault="001548E4" w:rsidP="004A3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726"/>
    <w:multiLevelType w:val="hybridMultilevel"/>
    <w:tmpl w:val="E592D6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5E"/>
    <w:rsid w:val="00037BD5"/>
    <w:rsid w:val="00061678"/>
    <w:rsid w:val="00095755"/>
    <w:rsid w:val="000C3780"/>
    <w:rsid w:val="001548E4"/>
    <w:rsid w:val="001D7D5E"/>
    <w:rsid w:val="002E36D0"/>
    <w:rsid w:val="003325CF"/>
    <w:rsid w:val="004A38A8"/>
    <w:rsid w:val="005F1AF0"/>
    <w:rsid w:val="006C7061"/>
    <w:rsid w:val="00833182"/>
    <w:rsid w:val="008831CD"/>
    <w:rsid w:val="009973A6"/>
    <w:rsid w:val="00D80985"/>
    <w:rsid w:val="00E46FAE"/>
    <w:rsid w:val="00FC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5A90"/>
  <w15:chartTrackingRefBased/>
  <w15:docId w15:val="{87160A92-B364-41A6-8430-ED716C1B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D7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1D7D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1D7D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Kopfzeile">
    <w:name w:val="header"/>
    <w:basedOn w:val="Standard"/>
    <w:link w:val="KopfzeileZchn"/>
    <w:uiPriority w:val="99"/>
    <w:unhideWhenUsed/>
    <w:rsid w:val="001D7D5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1D7D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Absatz-Standardschriftart"/>
    <w:uiPriority w:val="99"/>
    <w:unhideWhenUsed/>
    <w:rsid w:val="001D7D5E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0C3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C3780"/>
    <w:pPr>
      <w:ind w:left="720"/>
      <w:contextualSpacing/>
    </w:pPr>
  </w:style>
  <w:style w:type="paragraph" w:customStyle="1" w:styleId="TabellenInhalt">
    <w:name w:val="Tabellen Inhalt"/>
    <w:basedOn w:val="Standard"/>
    <w:rsid w:val="006C7061"/>
    <w:pPr>
      <w:widowControl w:val="0"/>
      <w:suppressLineNumbers/>
      <w:suppressAutoHyphens/>
      <w:spacing w:after="120"/>
      <w:contextualSpacing/>
      <w:jc w:val="both"/>
    </w:pPr>
    <w:rPr>
      <w:rFonts w:eastAsia="Lucida Sans Unicode" w:cs="Mangal"/>
      <w:kern w:val="1"/>
      <w:sz w:val="22"/>
      <w:lang w:val="en-Z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1371</Characters>
  <Application>Microsoft Office Word</Application>
  <DocSecurity>0</DocSecurity>
  <Lines>195</Lines>
  <Paragraphs>195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Schulze</dc:creator>
  <cp:keywords/>
  <dc:description/>
  <cp:lastModifiedBy>Uwe Schulze</cp:lastModifiedBy>
  <cp:revision>6</cp:revision>
  <dcterms:created xsi:type="dcterms:W3CDTF">2017-09-16T19:12:00Z</dcterms:created>
  <dcterms:modified xsi:type="dcterms:W3CDTF">2017-09-17T22:58:00Z</dcterms:modified>
</cp:coreProperties>
</file>